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楷体" w:hAnsi="楷体" w:eastAsia="楷体"/>
          <w:sz w:val="32"/>
          <w:szCs w:val="32"/>
        </w:rPr>
      </w:pPr>
      <w:bookmarkStart w:id="0" w:name="_GoBack"/>
      <w:r>
        <w:rPr>
          <w:rFonts w:hint="eastAsia" w:ascii="楷体" w:hAnsi="楷体" w:eastAsia="楷体"/>
          <w:sz w:val="32"/>
          <w:szCs w:val="32"/>
          <w:lang w:eastAsia="zh-CN"/>
        </w:rPr>
        <w:t>第五届春季活动海南</w:t>
      </w:r>
      <w:r>
        <w:rPr>
          <w:rFonts w:hint="eastAsia" w:ascii="楷体" w:hAnsi="楷体" w:eastAsia="楷体"/>
          <w:sz w:val="32"/>
          <w:szCs w:val="32"/>
        </w:rPr>
        <w:t>省现场招聘会场次汇总表</w:t>
      </w:r>
    </w:p>
    <w:bookmarkEnd w:id="0"/>
    <w:tbl>
      <w:tblPr>
        <w:tblStyle w:val="4"/>
        <w:tblW w:w="1394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9"/>
        <w:gridCol w:w="2224"/>
        <w:gridCol w:w="1985"/>
        <w:gridCol w:w="1984"/>
        <w:gridCol w:w="1559"/>
        <w:gridCol w:w="1843"/>
        <w:gridCol w:w="188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2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活动名称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会址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88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海报邮寄地址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both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海南省人力资源开发局</w:t>
            </w:r>
          </w:p>
        </w:tc>
        <w:tc>
          <w:tcPr>
            <w:tcW w:w="2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“</w:t>
            </w:r>
            <w:r>
              <w:rPr>
                <w:rFonts w:hint="eastAsia"/>
                <w:sz w:val="18"/>
                <w:szCs w:val="18"/>
                <w:lang w:eastAsia="zh-CN"/>
              </w:rPr>
              <w:t>春风送岗，梦想起航</w:t>
            </w:r>
            <w:r>
              <w:rPr>
                <w:rFonts w:hint="eastAsia"/>
                <w:sz w:val="18"/>
                <w:szCs w:val="18"/>
              </w:rPr>
              <w:t>”</w:t>
            </w:r>
            <w:r>
              <w:rPr>
                <w:rFonts w:hint="eastAsia"/>
                <w:sz w:val="18"/>
                <w:szCs w:val="18"/>
                <w:lang w:eastAsia="zh-CN"/>
              </w:rPr>
              <w:t>高校毕业生专场招聘会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both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海南省就业局一楼招聘大厅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3月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16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both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周洋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0898-32851373</w:t>
            </w:r>
          </w:p>
        </w:tc>
        <w:tc>
          <w:tcPr>
            <w:tcW w:w="188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exact"/>
              <w:jc w:val="both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海口市白龙南路53号海南省人力资源开发局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海南省人力资源开发局</w:t>
            </w:r>
          </w:p>
        </w:tc>
        <w:tc>
          <w:tcPr>
            <w:tcW w:w="2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both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第五届大中城市联合招聘高校毕业生（春季）专场招聘会海南分会场（主题：城市联动、促进就业）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海南省就业局一楼招聘大厅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4月11日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符文鑫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13637540120</w:t>
            </w:r>
          </w:p>
        </w:tc>
        <w:tc>
          <w:tcPr>
            <w:tcW w:w="188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海口市白龙南路53号海南省人力资源开发局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海南省人力资源开发局</w:t>
            </w:r>
          </w:p>
        </w:tc>
        <w:tc>
          <w:tcPr>
            <w:tcW w:w="2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both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第五届大中城市联合招聘高校毕业生（春季）专场招聘会海南大学分会场（主题：城市联动、促进就业）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海南大学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5月9日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符文鑫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13637540120</w:t>
            </w:r>
          </w:p>
        </w:tc>
        <w:tc>
          <w:tcPr>
            <w:tcW w:w="188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海口市白龙南路53号海南省人力资源开发局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both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海南省人力资源开发局</w:t>
            </w:r>
          </w:p>
        </w:tc>
        <w:tc>
          <w:tcPr>
            <w:tcW w:w="2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“走出校园，实现自我”高校毕业生专场招聘会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both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海南省就业局一楼招聘大厅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both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周洋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0898-32851373</w:t>
            </w:r>
          </w:p>
        </w:tc>
        <w:tc>
          <w:tcPr>
            <w:tcW w:w="188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exact"/>
              <w:jc w:val="both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海口市白龙南路53号海南省人力资源开发局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both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海口市人才劳动力</w:t>
            </w:r>
          </w:p>
          <w:p>
            <w:pPr>
              <w:spacing w:line="360" w:lineRule="exact"/>
              <w:jc w:val="both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交流服务中心</w:t>
            </w:r>
          </w:p>
        </w:tc>
        <w:tc>
          <w:tcPr>
            <w:tcW w:w="2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both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第五届大中城市联合招聘高校毕业生（春季）巡回招聘会</w:t>
            </w:r>
            <w:r>
              <w:rPr>
                <w:rFonts w:hint="eastAsia"/>
                <w:sz w:val="18"/>
                <w:szCs w:val="18"/>
                <w:lang w:eastAsia="zh-CN"/>
              </w:rPr>
              <w:t>海口分会场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both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海口市人力资源市场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both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5月初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both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杨超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both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18976330595</w:t>
            </w:r>
          </w:p>
        </w:tc>
        <w:tc>
          <w:tcPr>
            <w:tcW w:w="188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both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海口市美兰区嘉华路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2号海口市人力资源市场</w:t>
            </w:r>
          </w:p>
        </w:tc>
      </w:tr>
    </w:tbl>
    <w:p>
      <w:pPr>
        <w:spacing w:line="560" w:lineRule="exac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4F043D"/>
    <w:rsid w:val="197B727A"/>
    <w:rsid w:val="207A1C2B"/>
    <w:rsid w:val="21170EEE"/>
    <w:rsid w:val="21186BBD"/>
    <w:rsid w:val="304F043D"/>
    <w:rsid w:val="3DA258D5"/>
    <w:rsid w:val="426468AC"/>
    <w:rsid w:val="440873BF"/>
    <w:rsid w:val="46BA0C31"/>
    <w:rsid w:val="46F749E9"/>
    <w:rsid w:val="5331271C"/>
    <w:rsid w:val="5B733D5B"/>
    <w:rsid w:val="6CAC22C7"/>
    <w:rsid w:val="71213CCA"/>
    <w:rsid w:val="7AC46098"/>
    <w:rsid w:val="7B39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省人力资源开发局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2018-02-28T02:41:00Z</dcterms:created>
  <dc:creator>陈肇平</dc:creator>
  <cp:lastModifiedBy>陈肇平</cp:lastModifiedBy>
  <dcterms:modified xsi:type="dcterms:W3CDTF">2018-03-12T03:24:28Z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